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045D" w14:textId="39B1DECA" w:rsidR="000841D6" w:rsidRDefault="00B01F8D">
      <w:pPr>
        <w:pStyle w:val="Heading1"/>
      </w:pPr>
      <w:r>
        <w:t>Letter to the SAAFP</w:t>
      </w:r>
    </w:p>
    <w:p w14:paraId="3C7B934C" w14:textId="77777777" w:rsidR="00FE754E" w:rsidRDefault="00FE754E"/>
    <w:p w14:paraId="26B42307" w14:textId="32A1015C" w:rsidR="000841D6" w:rsidRDefault="00000000">
      <w:r>
        <w:t xml:space="preserve">Dear Members of the SAAFP </w:t>
      </w:r>
      <w:r w:rsidR="004A6BAF">
        <w:t>Board of Directors</w:t>
      </w:r>
      <w:r>
        <w:t>,</w:t>
      </w:r>
    </w:p>
    <w:p w14:paraId="67B082B5" w14:textId="77777777" w:rsidR="000841D6" w:rsidRDefault="00000000">
      <w:r>
        <w:t>This letter is written in appreciation of the South African Academy of Family Physicians for adopting the 2025 AGM resolution on Palestine and for affirming that the Academy should speak on behalf of victims of the Palestinian genocide in the forums where it is present, including WONCA World Council (1,2). The communication from the SAAFP President also confirms that members of WONCA World Council have been contacted and that the scientific committee brief for the 2027 WONCA World Conference now includes the role of family physicians in conflict and war (1). These are significant and commendable steps.</w:t>
      </w:r>
    </w:p>
    <w:p w14:paraId="7993384F" w14:textId="07870E6C" w:rsidR="000841D6" w:rsidRDefault="00000000">
      <w:r>
        <w:t>The issue now is how to ensure that this mandate is pursued with sufficient clarity and grounding. WONCA’s President has affirmed that accountability, equity, compassion, and the defence of health as a human right should guide the organization’s leadership, and the bylaws provide a framework for addressing conduct by member organizations that may be inconsistent with WONCA’s mission and values (3,4). Yet WONCA has not yet produced a coherent institution-wide response addressing Israeli conduct in Gaza or the silence of the Israel Association of Family Physicians</w:t>
      </w:r>
      <w:r w:rsidR="00FE2561">
        <w:t xml:space="preserve"> (IAFP)</w:t>
      </w:r>
      <w:r>
        <w:t xml:space="preserve"> (5-12). SAAFP is therefore in an important position to ask WONCA not only for a stronger response on Gaza, but for one that is clearly aligned with WONCA’s own values and constitutional framework (3,4).</w:t>
      </w:r>
      <w:r w:rsidR="00FE2561">
        <w:t xml:space="preserve"> This can include calling for the revocation of IAFP membership based on Clause 5.3.1.4 if it fails to support such a </w:t>
      </w:r>
      <w:r w:rsidR="00C1172D">
        <w:t xml:space="preserve">WONCA </w:t>
      </w:r>
      <w:r w:rsidR="00FE2561">
        <w:t xml:space="preserve">position within a period of </w:t>
      </w:r>
      <w:r w:rsidR="00C1172D">
        <w:t>specified</w:t>
      </w:r>
      <w:r w:rsidR="00FE2561">
        <w:t xml:space="preserve"> </w:t>
      </w:r>
      <w:r w:rsidR="00C1172D">
        <w:t>period</w:t>
      </w:r>
      <w:r w:rsidR="00FE2561">
        <w:t>.</w:t>
      </w:r>
    </w:p>
    <w:p w14:paraId="1FE437BF" w14:textId="77777777" w:rsidR="000841D6" w:rsidRDefault="00000000">
      <w:r>
        <w:t>This concern has become more urgent because the evidentiary basis has strengthened materially since September 2025. The UN Commission of Inquiry stated that Israel has committed genocide in Gaza, and its fuller report reiterated that Israel has committed genocide and failed to prevent and punish it (13,14). WHO’s 2025 report on the occupied Palestinian territory records catastrophic destruction and continued deterioration of Gaza’s health system, more than 930 attacks on health care from October 2023 to December 2025, damage to all 36 hospitals, and no hospitals operational in North Gaza by late December 2025 (15). A joint statement from national medical associations in October 2025 also said that at least 94% of Gaza’s hospitals had been damaged or destroyed and condemned the killing, detention, and abuse of healthcare workers (16).</w:t>
      </w:r>
    </w:p>
    <w:p w14:paraId="113B5668" w14:textId="7553C56D" w:rsidR="000841D6" w:rsidRDefault="00000000">
      <w:r>
        <w:t>A request is therefore made that the Executive Committee consider publishing a short implementation roadmap for the Palestine resolution. Such a roadmap could include:</w:t>
      </w:r>
    </w:p>
    <w:p w14:paraId="2C6E9A37" w14:textId="35A07A21" w:rsidR="000841D6" w:rsidRDefault="00000000">
      <w:pPr>
        <w:pStyle w:val="ListBullet"/>
      </w:pPr>
      <w:r>
        <w:t>A summary of the exact requests already made by SAAFP to WONCA World Council and any responses received.</w:t>
      </w:r>
    </w:p>
    <w:p w14:paraId="2A1EFFEE" w14:textId="2E5D18D7" w:rsidR="000841D6" w:rsidRDefault="00000000">
      <w:pPr>
        <w:pStyle w:val="ListBullet"/>
      </w:pPr>
      <w:r>
        <w:lastRenderedPageBreak/>
        <w:t>A timeline for further engagement with WONCA, including whether SAAFP intends to seek a formal discussion on WONCA’s response to Israeli conduct in Gaza and on the silence of the Israel Association of Family Physicians.</w:t>
      </w:r>
    </w:p>
    <w:p w14:paraId="024D2009" w14:textId="7EB75934" w:rsidR="000841D6" w:rsidRDefault="00000000">
      <w:pPr>
        <w:pStyle w:val="ListBullet"/>
      </w:pPr>
      <w:r>
        <w:t>A plan for how the Academy will continue to raise this issue in its educational, policy, and advocacy work, including conference content and public communication.</w:t>
      </w:r>
    </w:p>
    <w:p w14:paraId="63D2B330" w14:textId="0302F1E1" w:rsidR="000841D6" w:rsidRDefault="00000000">
      <w:pPr>
        <w:pStyle w:val="ListBullet"/>
      </w:pPr>
      <w:r>
        <w:t>Regular progress updates to members so that the Academy’s democratic processes remain visible and trusted.</w:t>
      </w:r>
    </w:p>
    <w:p w14:paraId="253121F1" w14:textId="6831C4DC" w:rsidR="000841D6" w:rsidRDefault="00000000">
      <w:r>
        <w:t xml:space="preserve">This would help convert a principled </w:t>
      </w:r>
      <w:r w:rsidR="004A6BAF">
        <w:t xml:space="preserve">Council </w:t>
      </w:r>
      <w:r>
        <w:t>AGM decision into a sustained organizational contribution. It would also strengthen the Academy internally by showing members how resolutions translate into action and how SAAFP intends to hold international bodies to the same ethical standards they publicly profess (2-4).</w:t>
      </w:r>
    </w:p>
    <w:p w14:paraId="68EFDB70" w14:textId="77777777" w:rsidR="000841D6" w:rsidRDefault="00000000">
      <w:r>
        <w:t>With appreciation for the work already done and with encouragement for the next phase of implementation.</w:t>
      </w:r>
    </w:p>
    <w:p w14:paraId="23840BF2" w14:textId="568E92A7" w:rsidR="00FE754E" w:rsidRDefault="00FE754E">
      <w:r>
        <w:t>Assoc. Prof. Shabir Moosa</w:t>
      </w:r>
    </w:p>
    <w:p w14:paraId="3AAD85CD" w14:textId="77777777" w:rsidR="000841D6" w:rsidRDefault="00000000">
      <w:pPr>
        <w:pStyle w:val="Heading1"/>
      </w:pPr>
      <w:r>
        <w:t>References</w:t>
      </w:r>
    </w:p>
    <w:p w14:paraId="2DF2CE09" w14:textId="77777777" w:rsidR="000841D6" w:rsidRDefault="00000000">
      <w:pPr>
        <w:pStyle w:val="ListNumber"/>
      </w:pPr>
      <w:r>
        <w:t>South African Academy of Family Physicians. Gaza, SAAFP, social activism and the world. [Internal communication]. 2026 Apr 2.</w:t>
      </w:r>
    </w:p>
    <w:p w14:paraId="56D6EA76" w14:textId="456B95EA" w:rsidR="000841D6" w:rsidRDefault="00000000">
      <w:pPr>
        <w:pStyle w:val="ListNumber"/>
      </w:pPr>
      <w:r>
        <w:t xml:space="preserve">Moosa S. A Landmark Victory: SAAFP Adopts Historic Motion on Palestine. ProfMoosa. 2025 Sep 9. Available from: </w:t>
      </w:r>
      <w:hyperlink r:id="rId6" w:history="1">
        <w:r w:rsidR="00B01F8D" w:rsidRPr="00CA6593">
          <w:rPr>
            <w:rStyle w:val="Hyperlink"/>
          </w:rPr>
          <w:t>https://profmoosa.com/a-landmark-victory-saafp-adopts-historic-motion-on-palestine/</w:t>
        </w:r>
      </w:hyperlink>
      <w:r w:rsidR="00B01F8D">
        <w:t xml:space="preserve"> </w:t>
      </w:r>
    </w:p>
    <w:p w14:paraId="0DED9DBE" w14:textId="375211F1" w:rsidR="000841D6" w:rsidRDefault="00000000">
      <w:pPr>
        <w:pStyle w:val="ListNumber"/>
      </w:pPr>
      <w:r>
        <w:t xml:space="preserve">World Organization of Family Doctors (WONCA). From the President: Family Medicine for a Changing World. September 2025. Available from: </w:t>
      </w:r>
      <w:hyperlink r:id="rId7" w:history="1">
        <w:r w:rsidR="00B01F8D" w:rsidRPr="00CA6593">
          <w:rPr>
            <w:rStyle w:val="Hyperlink"/>
          </w:rPr>
          <w:t>https://www.globalfamilydoctor.com/News/FromthePresidentSeptember2025_2.aspx</w:t>
        </w:r>
      </w:hyperlink>
      <w:r w:rsidR="00B01F8D">
        <w:t xml:space="preserve"> </w:t>
      </w:r>
    </w:p>
    <w:p w14:paraId="6FC93293" w14:textId="77777777" w:rsidR="000841D6" w:rsidRDefault="00000000">
      <w:pPr>
        <w:pStyle w:val="ListNumber"/>
      </w:pPr>
      <w:r>
        <w:t>WONCA Association. Bylaws. September 2025. Approved by the WONCA Council by Ordinary General Meeting September 2025.</w:t>
      </w:r>
    </w:p>
    <w:p w14:paraId="14A62638" w14:textId="2133BFAA" w:rsidR="000841D6" w:rsidRDefault="00000000">
      <w:pPr>
        <w:pStyle w:val="ListNumber"/>
      </w:pPr>
      <w:r>
        <w:t xml:space="preserve">World Organization of Family Doctors (WONCA). WONCA Statement on Israeli and Palestinian crisis. Available from: </w:t>
      </w:r>
      <w:hyperlink r:id="rId8" w:history="1">
        <w:r w:rsidR="00B01F8D" w:rsidRPr="00CA6593">
          <w:rPr>
            <w:rStyle w:val="Hyperlink"/>
          </w:rPr>
          <w:t>https://www.globalfamilydoctor.com/News/WONCAStatementonIsraeliandPalestiniancrisis.aspx</w:t>
        </w:r>
      </w:hyperlink>
      <w:r w:rsidR="00B01F8D">
        <w:t xml:space="preserve"> </w:t>
      </w:r>
    </w:p>
    <w:p w14:paraId="4514ECB7" w14:textId="017AE3FE" w:rsidR="000841D6" w:rsidRDefault="00000000">
      <w:pPr>
        <w:pStyle w:val="ListNumber"/>
      </w:pPr>
      <w:r>
        <w:t xml:space="preserve">World Organization of Family Doctors (WONCA). Statement on Protecting Health Workers and Patients in All Conflict Settings. 2025 Aug 27. Available from: </w:t>
      </w:r>
      <w:hyperlink r:id="rId9" w:history="1">
        <w:r w:rsidR="00B01F8D" w:rsidRPr="00CA6593">
          <w:rPr>
            <w:rStyle w:val="Hyperlink"/>
          </w:rPr>
          <w:t>https://www.globalfamilydoctor.com/News/WONCA_Statement_August_2025.aspx</w:t>
        </w:r>
      </w:hyperlink>
      <w:r w:rsidR="00B01F8D">
        <w:t xml:space="preserve"> </w:t>
      </w:r>
    </w:p>
    <w:p w14:paraId="4EC9EF10" w14:textId="28B5547C" w:rsidR="000841D6" w:rsidRDefault="00000000">
      <w:pPr>
        <w:pStyle w:val="ListNumber"/>
      </w:pPr>
      <w:r>
        <w:t xml:space="preserve">World Organization of Family Doctors (WONCA). Supporting Our Physician Colleagues in Palestine. Available from: </w:t>
      </w:r>
      <w:hyperlink r:id="rId10" w:history="1">
        <w:r w:rsidR="00B01F8D" w:rsidRPr="00CA6593">
          <w:rPr>
            <w:rStyle w:val="Hyperlink"/>
          </w:rPr>
          <w:t>https://www.globalfamilydoctor.com/News/SupportingOurPhysicianColleaguesinPalestine.aspx</w:t>
        </w:r>
      </w:hyperlink>
      <w:r w:rsidR="00B01F8D">
        <w:t xml:space="preserve"> </w:t>
      </w:r>
    </w:p>
    <w:p w14:paraId="33E516B3" w14:textId="2E34F56C" w:rsidR="000841D6" w:rsidRDefault="00000000">
      <w:pPr>
        <w:pStyle w:val="ListNumber"/>
      </w:pPr>
      <w:r>
        <w:lastRenderedPageBreak/>
        <w:t xml:space="preserve">World Organization of Family Doctors (WONCA). Support Gaza healthcare workers: WONCA backs MSF emergency fund. 2025 Oct 17. Available from: </w:t>
      </w:r>
      <w:hyperlink r:id="rId11" w:history="1">
        <w:r w:rsidR="00B01F8D" w:rsidRPr="00CA6593">
          <w:rPr>
            <w:rStyle w:val="Hyperlink"/>
          </w:rPr>
          <w:t>https://www.globalfamilydoctor.com/News/MSFemergencyfundGaza.aspx</w:t>
        </w:r>
      </w:hyperlink>
      <w:r w:rsidR="00B01F8D">
        <w:t xml:space="preserve"> </w:t>
      </w:r>
    </w:p>
    <w:p w14:paraId="76A49B5A" w14:textId="25EE40DF" w:rsidR="000841D6" w:rsidRDefault="00000000">
      <w:pPr>
        <w:pStyle w:val="ListNumber"/>
      </w:pPr>
      <w:r>
        <w:t xml:space="preserve">World Organization of Family Doctors (WONCA). Support Oxfam’s Emergency Response in Gaza. 2025 Oct 17. Available from: </w:t>
      </w:r>
      <w:hyperlink r:id="rId12" w:history="1">
        <w:r w:rsidR="00B01F8D" w:rsidRPr="00CA6593">
          <w:rPr>
            <w:rStyle w:val="Hyperlink"/>
          </w:rPr>
          <w:t>https://www.globalfamilydoctor.com/News/OxfamEmergencyResponseGaza.aspx</w:t>
        </w:r>
      </w:hyperlink>
      <w:r w:rsidR="00B01F8D">
        <w:t xml:space="preserve"> </w:t>
      </w:r>
    </w:p>
    <w:p w14:paraId="23E8D318" w14:textId="3BC85EA0" w:rsidR="000841D6" w:rsidRDefault="00000000">
      <w:pPr>
        <w:pStyle w:val="ListNumber"/>
      </w:pPr>
      <w:r>
        <w:t xml:space="preserve">WONCA Europe. Israel Association of Family Physicians. Available from: </w:t>
      </w:r>
      <w:hyperlink r:id="rId13" w:history="1">
        <w:r w:rsidR="00B01F8D" w:rsidRPr="00CA6593">
          <w:rPr>
            <w:rStyle w:val="Hyperlink"/>
          </w:rPr>
          <w:t>https://www.woncaeurope.org/institutes/display/557f8bbc-a365-4ccb-a3c7-1aff105ace09/Israel-Association-of-Family-Physicians</w:t>
        </w:r>
      </w:hyperlink>
      <w:r w:rsidR="00B01F8D">
        <w:t xml:space="preserve"> </w:t>
      </w:r>
    </w:p>
    <w:p w14:paraId="35F6FBE3" w14:textId="03603D98" w:rsidR="000841D6" w:rsidRDefault="00000000">
      <w:pPr>
        <w:pStyle w:val="ListNumber"/>
      </w:pPr>
      <w:r>
        <w:t xml:space="preserve">Moosa S. Letter to WONCA Exco on Palestine. ProfMoosa. 2025 Aug 30. Available from: </w:t>
      </w:r>
      <w:hyperlink r:id="rId14" w:history="1">
        <w:r w:rsidR="00B01F8D" w:rsidRPr="00CA6593">
          <w:rPr>
            <w:rStyle w:val="Hyperlink"/>
          </w:rPr>
          <w:t>https://profmoosa.com/letter-to-wonca-exco-on-palestine/</w:t>
        </w:r>
      </w:hyperlink>
      <w:r w:rsidR="00B01F8D">
        <w:t xml:space="preserve"> </w:t>
      </w:r>
    </w:p>
    <w:p w14:paraId="5F2A07D5" w14:textId="67E204FE" w:rsidR="000841D6" w:rsidRDefault="00000000">
      <w:pPr>
        <w:pStyle w:val="ListNumber"/>
      </w:pPr>
      <w:r>
        <w:t xml:space="preserve">Moosa S. Open letter to WONCA World – Suspend Israel. ProfMoosa. 2025 Sep 9. Available from: </w:t>
      </w:r>
      <w:hyperlink r:id="rId15" w:history="1">
        <w:r w:rsidR="00B01F8D" w:rsidRPr="00CA6593">
          <w:rPr>
            <w:rStyle w:val="Hyperlink"/>
          </w:rPr>
          <w:t>https://profmoosa.com/open-letter-to-wonca-world-suspend-israel/</w:t>
        </w:r>
      </w:hyperlink>
      <w:r w:rsidR="00B01F8D">
        <w:t xml:space="preserve"> </w:t>
      </w:r>
    </w:p>
    <w:p w14:paraId="6A7B6472" w14:textId="084DC073" w:rsidR="000841D6" w:rsidRDefault="00000000">
      <w:pPr>
        <w:pStyle w:val="ListNumber"/>
      </w:pPr>
      <w:r>
        <w:t xml:space="preserve">UN Independent International Commission of Inquiry. Report of the Commission of Inquiry on the Occupied Palestinian Territory and Israel. A/HRC/60/CRP.3. Geneva: UN; 2026 Mar 8. Available from: </w:t>
      </w:r>
      <w:hyperlink r:id="rId16" w:history="1">
        <w:r w:rsidR="00B01F8D" w:rsidRPr="00CA6593">
          <w:rPr>
            <w:rStyle w:val="Hyperlink"/>
          </w:rPr>
          <w:t>https://www.un.org/unispal/document/commission-of-inquiry-report-genocide-in-gaza-a-hrc-60-crp-3/</w:t>
        </w:r>
      </w:hyperlink>
      <w:r w:rsidR="00B01F8D">
        <w:t xml:space="preserve"> </w:t>
      </w:r>
    </w:p>
    <w:p w14:paraId="1AC9631A" w14:textId="0EACC783" w:rsidR="000841D6" w:rsidRDefault="00000000">
      <w:pPr>
        <w:pStyle w:val="ListNumber"/>
      </w:pPr>
      <w:r>
        <w:t xml:space="preserve">OHCHR. Israel has committed genocide in the Gaza Strip, UN Commission finds. 2025 Sep 16. Available from: </w:t>
      </w:r>
      <w:hyperlink r:id="rId17" w:history="1">
        <w:r w:rsidR="00B01F8D" w:rsidRPr="00CA6593">
          <w:rPr>
            <w:rStyle w:val="Hyperlink"/>
          </w:rPr>
          <w:t>https://www.ohchr.org/en/press-releases/2025/09/israel-has-committed-genocide-gaza-strip-un-commission-finds</w:t>
        </w:r>
      </w:hyperlink>
      <w:r w:rsidR="00B01F8D">
        <w:t xml:space="preserve"> </w:t>
      </w:r>
    </w:p>
    <w:p w14:paraId="3AEB8F52" w14:textId="4DEC6427" w:rsidR="000841D6" w:rsidRDefault="00000000">
      <w:pPr>
        <w:pStyle w:val="ListNumber"/>
      </w:pPr>
      <w:r>
        <w:t xml:space="preserve">World Health Organization. Report: WHO’s response in the occupied Palestinian territory (January–December 2025). 2026 Apr 13. Available from: </w:t>
      </w:r>
      <w:hyperlink r:id="rId18" w:history="1">
        <w:r w:rsidR="00B01F8D" w:rsidRPr="00CA6593">
          <w:rPr>
            <w:rStyle w:val="Hyperlink"/>
          </w:rPr>
          <w:t>https://www.un.org/unispal/document/report-whos-response-in-the-occupied-palestinian-territory-january-december-2025/</w:t>
        </w:r>
      </w:hyperlink>
      <w:r w:rsidR="00B01F8D">
        <w:t xml:space="preserve"> </w:t>
      </w:r>
    </w:p>
    <w:p w14:paraId="79E62370" w14:textId="66B44179" w:rsidR="000841D6" w:rsidRDefault="00000000">
      <w:pPr>
        <w:pStyle w:val="ListNumber"/>
      </w:pPr>
      <w:r>
        <w:t xml:space="preserve">Healthcare in Gaza: a joint statement from national medical associations. BMA. 2025 Oct 7. Available from: </w:t>
      </w:r>
      <w:hyperlink r:id="rId19" w:history="1">
        <w:r w:rsidR="00B01F8D" w:rsidRPr="00CA6593">
          <w:rPr>
            <w:rStyle w:val="Hyperlink"/>
          </w:rPr>
          <w:t>https://www.bma.org.uk/news-and-opinion/healthcare-in-gaza-a-joint-statement-from-national-medical-associations</w:t>
        </w:r>
      </w:hyperlink>
      <w:r w:rsidR="00B01F8D">
        <w:t xml:space="preserve"> </w:t>
      </w:r>
    </w:p>
    <w:sectPr w:rsidR="000841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6716845">
    <w:abstractNumId w:val="8"/>
  </w:num>
  <w:num w:numId="2" w16cid:durableId="1679430714">
    <w:abstractNumId w:val="6"/>
  </w:num>
  <w:num w:numId="3" w16cid:durableId="263155121">
    <w:abstractNumId w:val="5"/>
  </w:num>
  <w:num w:numId="4" w16cid:durableId="1851525206">
    <w:abstractNumId w:val="4"/>
  </w:num>
  <w:num w:numId="5" w16cid:durableId="1586264567">
    <w:abstractNumId w:val="7"/>
  </w:num>
  <w:num w:numId="6" w16cid:durableId="411045380">
    <w:abstractNumId w:val="3"/>
  </w:num>
  <w:num w:numId="7" w16cid:durableId="529030052">
    <w:abstractNumId w:val="2"/>
  </w:num>
  <w:num w:numId="8" w16cid:durableId="1625889116">
    <w:abstractNumId w:val="1"/>
  </w:num>
  <w:num w:numId="9" w16cid:durableId="139345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41D6"/>
    <w:rsid w:val="0015074B"/>
    <w:rsid w:val="00246265"/>
    <w:rsid w:val="0029639D"/>
    <w:rsid w:val="00326F90"/>
    <w:rsid w:val="004A6BAF"/>
    <w:rsid w:val="007C1B96"/>
    <w:rsid w:val="009F4742"/>
    <w:rsid w:val="00AA1D8D"/>
    <w:rsid w:val="00B01F8D"/>
    <w:rsid w:val="00B47730"/>
    <w:rsid w:val="00C1172D"/>
    <w:rsid w:val="00CB0664"/>
    <w:rsid w:val="00FA457F"/>
    <w:rsid w:val="00FC693F"/>
    <w:rsid w:val="00FE2561"/>
    <w:rsid w:val="00FE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DD521"/>
  <w14:defaultImageDpi w14:val="300"/>
  <w15:docId w15:val="{EAB7340F-9F65-6946-9D80-B4B0EE12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01F8D"/>
    <w:rPr>
      <w:color w:val="0000FF" w:themeColor="hyperlink"/>
      <w:u w:val="single"/>
    </w:rPr>
  </w:style>
  <w:style w:type="character" w:styleId="UnresolvedMention">
    <w:name w:val="Unresolved Mention"/>
    <w:basedOn w:val="DefaultParagraphFont"/>
    <w:uiPriority w:val="99"/>
    <w:semiHidden/>
    <w:unhideWhenUsed/>
    <w:rsid w:val="00B0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familydoctor.com/News/WONCAStatementonIsraeliandPalestiniancrisis.aspx" TargetMode="External"/><Relationship Id="rId13" Type="http://schemas.openxmlformats.org/officeDocument/2006/relationships/hyperlink" Target="https://www.woncaeurope.org/institutes/display/557f8bbc-a365-4ccb-a3c7-1aff105ace09/Israel-Association-of-Family-Physicians" TargetMode="External"/><Relationship Id="rId18" Type="http://schemas.openxmlformats.org/officeDocument/2006/relationships/hyperlink" Target="https://www.un.org/unispal/document/report-whos-response-in-the-occupied-palestinian-territory-january-december-20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globalfamilydoctor.com/News/FromthePresidentSeptember2025_2.aspx" TargetMode="External"/><Relationship Id="rId12" Type="http://schemas.openxmlformats.org/officeDocument/2006/relationships/hyperlink" Target="https://www.globalfamilydoctor.com/News/OxfamEmergencyResponseGaza.aspx" TargetMode="External"/><Relationship Id="rId17" Type="http://schemas.openxmlformats.org/officeDocument/2006/relationships/hyperlink" Target="https://www.ohchr.org/en/press-releases/2025/09/israel-has-committed-genocide-gaza-strip-un-commission-finds" TargetMode="External"/><Relationship Id="rId2" Type="http://schemas.openxmlformats.org/officeDocument/2006/relationships/numbering" Target="numbering.xml"/><Relationship Id="rId16" Type="http://schemas.openxmlformats.org/officeDocument/2006/relationships/hyperlink" Target="https://www.un.org/unispal/document/commission-of-inquiry-report-genocide-in-gaza-a-hrc-60-crp-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rofmoosa.com/a-landmark-victory-saafp-adopts-historic-motion-on-palestine/" TargetMode="External"/><Relationship Id="rId11" Type="http://schemas.openxmlformats.org/officeDocument/2006/relationships/hyperlink" Target="https://www.globalfamilydoctor.com/News/MSFemergencyfundGaza.aspx" TargetMode="External"/><Relationship Id="rId5" Type="http://schemas.openxmlformats.org/officeDocument/2006/relationships/webSettings" Target="webSettings.xml"/><Relationship Id="rId15" Type="http://schemas.openxmlformats.org/officeDocument/2006/relationships/hyperlink" Target="https://profmoosa.com/open-letter-to-wonca-world-suspend-israel/" TargetMode="External"/><Relationship Id="rId10" Type="http://schemas.openxmlformats.org/officeDocument/2006/relationships/hyperlink" Target="https://www.globalfamilydoctor.com/News/SupportingOurPhysicianColleaguesinPalestine.aspx" TargetMode="External"/><Relationship Id="rId19" Type="http://schemas.openxmlformats.org/officeDocument/2006/relationships/hyperlink" Target="https://www.bma.org.uk/news-and-opinion/healthcare-in-gaza-a-joint-statement-from-national-medical-associations" TargetMode="External"/><Relationship Id="rId4" Type="http://schemas.openxmlformats.org/officeDocument/2006/relationships/settings" Target="settings.xml"/><Relationship Id="rId9" Type="http://schemas.openxmlformats.org/officeDocument/2006/relationships/hyperlink" Target="https://www.globalfamilydoctor.com/News/WONCA_Statement_August_2025.aspx" TargetMode="External"/><Relationship Id="rId14" Type="http://schemas.openxmlformats.org/officeDocument/2006/relationships/hyperlink" Target="https://profmoosa.com/letter-to-wonca-exco-on-pales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1154</Words>
  <Characters>7155</Characters>
  <Application>Microsoft Office Word</Application>
  <DocSecurity>0</DocSecurity>
  <Lines>198</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Shabir Moosa</cp:lastModifiedBy>
  <cp:revision>9</cp:revision>
  <dcterms:created xsi:type="dcterms:W3CDTF">2013-12-23T23:15:00Z</dcterms:created>
  <dcterms:modified xsi:type="dcterms:W3CDTF">2026-04-28T09:21:00Z</dcterms:modified>
  <cp:category/>
</cp:coreProperties>
</file>